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49C" w:rsidRPr="00747784" w:rsidRDefault="002A2F07">
      <w:pPr>
        <w:rPr>
          <w:b/>
          <w:color w:val="00B050"/>
          <w:sz w:val="28"/>
          <w:szCs w:val="28"/>
        </w:rPr>
      </w:pPr>
      <w:r w:rsidRPr="00747784">
        <w:rPr>
          <w:b/>
          <w:color w:val="00B050"/>
          <w:sz w:val="28"/>
          <w:szCs w:val="28"/>
        </w:rPr>
        <w:t>Adaptación TPV para Club Oliver</w:t>
      </w:r>
      <w:bookmarkStart w:id="0" w:name="_GoBack"/>
      <w:bookmarkEnd w:id="0"/>
    </w:p>
    <w:p w:rsidR="003436D7" w:rsidRPr="00B878F9" w:rsidRDefault="003436D7">
      <w:pPr>
        <w:rPr>
          <w:color w:val="00B050"/>
        </w:rPr>
      </w:pPr>
      <w:r w:rsidRPr="002454E9">
        <w:rPr>
          <w:color w:val="00B050"/>
        </w:rPr>
        <w:t xml:space="preserve">. En el apartado </w:t>
      </w:r>
      <w:r w:rsidR="00F6403F" w:rsidRPr="002454E9">
        <w:rPr>
          <w:color w:val="00B050"/>
        </w:rPr>
        <w:t>de</w:t>
      </w:r>
      <w:r w:rsidRPr="002454E9">
        <w:rPr>
          <w:color w:val="00B050"/>
        </w:rPr>
        <w:t xml:space="preserve"> menú </w:t>
      </w:r>
      <w:r w:rsidR="00F6403F" w:rsidRPr="002454E9">
        <w:rPr>
          <w:color w:val="00B050"/>
        </w:rPr>
        <w:t>de comanda</w:t>
      </w:r>
      <w:r w:rsidRPr="002454E9">
        <w:rPr>
          <w:color w:val="00B050"/>
        </w:rPr>
        <w:t>, antes de tomar nota a la comanda se debe establecer el socio</w:t>
      </w:r>
      <w:r w:rsidR="00F6403F" w:rsidRPr="002454E9">
        <w:rPr>
          <w:color w:val="00B050"/>
        </w:rPr>
        <w:t xml:space="preserve"> si procede</w:t>
      </w:r>
      <w:r w:rsidRPr="002454E9">
        <w:rPr>
          <w:color w:val="00B050"/>
        </w:rPr>
        <w:t xml:space="preserve">, el canon a aplicar </w:t>
      </w:r>
      <w:r w:rsidRPr="00B878F9">
        <w:rPr>
          <w:color w:val="00B050"/>
        </w:rPr>
        <w:t>y el nº de comensales en mesa.</w:t>
      </w:r>
    </w:p>
    <w:p w:rsidR="00CA4B01" w:rsidRPr="00B878F9" w:rsidRDefault="00B13656" w:rsidP="00B13656">
      <w:pPr>
        <w:rPr>
          <w:color w:val="00B050"/>
        </w:rPr>
      </w:pPr>
      <w:r w:rsidRPr="00B878F9">
        <w:rPr>
          <w:color w:val="00B050"/>
        </w:rPr>
        <w:t xml:space="preserve">. Simplemente bastará con pulsar sobre alguna de las mesas para que nos lleve al escenario de tomar comanda, tenemos que tener en cuenta que por defecto aparecerá cliente de </w:t>
      </w:r>
      <w:proofErr w:type="gramStart"/>
      <w:r w:rsidRPr="00B878F9">
        <w:rPr>
          <w:color w:val="00B050"/>
        </w:rPr>
        <w:t>contado,  pero</w:t>
      </w:r>
      <w:proofErr w:type="gramEnd"/>
      <w:r w:rsidRPr="00B878F9">
        <w:rPr>
          <w:color w:val="00B050"/>
        </w:rPr>
        <w:t xml:space="preserve"> podremos seleccionar algún cliente desde la base de datos o dar alguno de alta como cliente de contado. </w:t>
      </w:r>
    </w:p>
    <w:p w:rsidR="00B13656" w:rsidRPr="002454E9" w:rsidRDefault="00F6403F" w:rsidP="00B13656">
      <w:pPr>
        <w:rPr>
          <w:color w:val="00B050"/>
        </w:rPr>
      </w:pPr>
      <w:r w:rsidRPr="002454E9">
        <w:rPr>
          <w:color w:val="00B050"/>
        </w:rPr>
        <w:t>Debemos introducir también de forma obligatoria el canon en caso de que sea socio y se seleccione desde base de datos.</w:t>
      </w:r>
      <w:r w:rsidR="003C503B" w:rsidRPr="002454E9">
        <w:rPr>
          <w:color w:val="00B050"/>
        </w:rPr>
        <w:t xml:space="preserve"> No </w:t>
      </w:r>
      <w:proofErr w:type="gramStart"/>
      <w:r w:rsidR="003C503B" w:rsidRPr="002454E9">
        <w:rPr>
          <w:color w:val="00B050"/>
        </w:rPr>
        <w:t>obstante</w:t>
      </w:r>
      <w:proofErr w:type="gramEnd"/>
      <w:r w:rsidR="003C503B" w:rsidRPr="002454E9">
        <w:rPr>
          <w:color w:val="00B050"/>
        </w:rPr>
        <w:t xml:space="preserve"> existirán zonas donde el sistema no te obliga a introducir canon, ya que en esas zonas está exento. Por </w:t>
      </w:r>
      <w:proofErr w:type="gramStart"/>
      <w:r w:rsidR="003C503B" w:rsidRPr="002454E9">
        <w:rPr>
          <w:color w:val="00B050"/>
        </w:rPr>
        <w:t>tanto</w:t>
      </w:r>
      <w:proofErr w:type="gramEnd"/>
      <w:r w:rsidR="003C503B" w:rsidRPr="002454E9">
        <w:rPr>
          <w:color w:val="00B050"/>
        </w:rPr>
        <w:t xml:space="preserve"> el administrador general será el único que podrá crear zonas y establecer si en esa zona se debe introducir el canon antes de comenzar a tomar comanda.</w:t>
      </w:r>
    </w:p>
    <w:p w:rsidR="003C60C2" w:rsidRPr="00B878F9" w:rsidRDefault="00F6403F">
      <w:pPr>
        <w:rPr>
          <w:color w:val="00B050"/>
        </w:rPr>
      </w:pPr>
      <w:r w:rsidRPr="00B878F9">
        <w:rPr>
          <w:color w:val="00B050"/>
        </w:rPr>
        <w:t xml:space="preserve">En la parte de abajo del menú de </w:t>
      </w:r>
      <w:r w:rsidRPr="002454E9">
        <w:rPr>
          <w:color w:val="00B050"/>
        </w:rPr>
        <w:t>comanda debe existir el selector de canon</w:t>
      </w:r>
      <w:r w:rsidRPr="00B878F9">
        <w:rPr>
          <w:color w:val="00B050"/>
        </w:rPr>
        <w:t xml:space="preserve"> y la información de </w:t>
      </w:r>
      <w:proofErr w:type="spellStart"/>
      <w:r w:rsidRPr="00B878F9">
        <w:rPr>
          <w:color w:val="00B050"/>
        </w:rPr>
        <w:t>Oliveiros</w:t>
      </w:r>
      <w:proofErr w:type="spellEnd"/>
      <w:r w:rsidRPr="00B878F9">
        <w:rPr>
          <w:color w:val="00B050"/>
        </w:rPr>
        <w:t xml:space="preserve"> disponibles y saldo en euros disponible si lo tuviese.  </w:t>
      </w:r>
    </w:p>
    <w:p w:rsidR="003C60C2" w:rsidRPr="00B878F9" w:rsidRDefault="002A2F07">
      <w:pPr>
        <w:rPr>
          <w:color w:val="00B050"/>
        </w:rPr>
      </w:pPr>
      <w:r w:rsidRPr="00B878F9">
        <w:rPr>
          <w:color w:val="00B050"/>
        </w:rPr>
        <w:t>. Se debe habilitar forma adicional de pago (</w:t>
      </w:r>
      <w:proofErr w:type="spellStart"/>
      <w:r w:rsidRPr="00B878F9">
        <w:rPr>
          <w:color w:val="00B050"/>
        </w:rPr>
        <w:t>Oliveiros</w:t>
      </w:r>
      <w:proofErr w:type="spellEnd"/>
      <w:r w:rsidRPr="00B878F9">
        <w:rPr>
          <w:color w:val="00B050"/>
        </w:rPr>
        <w:t>)</w:t>
      </w:r>
      <w:r w:rsidR="003C60C2" w:rsidRPr="00B878F9">
        <w:rPr>
          <w:color w:val="00B050"/>
        </w:rPr>
        <w:t>.</w:t>
      </w:r>
    </w:p>
    <w:p w:rsidR="003C60C2" w:rsidRPr="002454E9" w:rsidRDefault="002A2F07">
      <w:pPr>
        <w:rPr>
          <w:color w:val="00B050"/>
        </w:rPr>
      </w:pPr>
      <w:r w:rsidRPr="002454E9">
        <w:rPr>
          <w:color w:val="00B050"/>
        </w:rPr>
        <w:t>. Se debe habilitar canon a pagar en base a nº de comensales y tipo de canon a aplicar</w:t>
      </w:r>
      <w:r w:rsidR="003C60C2" w:rsidRPr="002454E9">
        <w:rPr>
          <w:color w:val="00B050"/>
        </w:rPr>
        <w:t xml:space="preserve"> según configuraciones</w:t>
      </w:r>
      <w:r w:rsidRPr="002454E9">
        <w:rPr>
          <w:color w:val="00B050"/>
        </w:rPr>
        <w:t>.</w:t>
      </w:r>
    </w:p>
    <w:p w:rsidR="003C60C2" w:rsidRPr="00747784" w:rsidRDefault="002A2F07">
      <w:pPr>
        <w:rPr>
          <w:color w:val="00B050"/>
        </w:rPr>
      </w:pPr>
      <w:r w:rsidRPr="00747784">
        <w:rPr>
          <w:color w:val="00B050"/>
        </w:rPr>
        <w:t xml:space="preserve">. En el ticket y factura debe figurar: Total cobrado en </w:t>
      </w:r>
      <w:proofErr w:type="spellStart"/>
      <w:r w:rsidRPr="00747784">
        <w:rPr>
          <w:color w:val="00B050"/>
        </w:rPr>
        <w:t>Oliveiros</w:t>
      </w:r>
      <w:proofErr w:type="spellEnd"/>
      <w:r w:rsidRPr="00747784">
        <w:rPr>
          <w:color w:val="00B050"/>
        </w:rPr>
        <w:t>/ Total cobrado canon/</w:t>
      </w:r>
      <w:proofErr w:type="spellStart"/>
      <w:r w:rsidRPr="00747784">
        <w:rPr>
          <w:color w:val="00B050"/>
        </w:rPr>
        <w:t>Oliveiros</w:t>
      </w:r>
      <w:proofErr w:type="spellEnd"/>
      <w:r w:rsidR="00CA4B01" w:rsidRPr="00747784">
        <w:rPr>
          <w:color w:val="00B050"/>
        </w:rPr>
        <w:t xml:space="preserve"> y </w:t>
      </w:r>
      <w:proofErr w:type="gramStart"/>
      <w:r w:rsidR="00CA4B01" w:rsidRPr="00747784">
        <w:rPr>
          <w:color w:val="00B050"/>
        </w:rPr>
        <w:t xml:space="preserve">euros </w:t>
      </w:r>
      <w:r w:rsidRPr="00747784">
        <w:rPr>
          <w:color w:val="00B050"/>
        </w:rPr>
        <w:t xml:space="preserve"> disponibles</w:t>
      </w:r>
      <w:proofErr w:type="gramEnd"/>
      <w:r w:rsidRPr="00747784">
        <w:rPr>
          <w:color w:val="00B050"/>
        </w:rPr>
        <w:t>.</w:t>
      </w:r>
    </w:p>
    <w:p w:rsidR="003C60C2" w:rsidRPr="00B878F9" w:rsidRDefault="002A2F07">
      <w:pPr>
        <w:rPr>
          <w:color w:val="FF0000"/>
        </w:rPr>
      </w:pPr>
      <w:r w:rsidRPr="00B878F9">
        <w:rPr>
          <w:color w:val="00B050"/>
        </w:rPr>
        <w:t xml:space="preserve">. En informe facturación X añadir: Total cobrado </w:t>
      </w:r>
      <w:proofErr w:type="spellStart"/>
      <w:r w:rsidRPr="002454E9">
        <w:rPr>
          <w:color w:val="00B050"/>
        </w:rPr>
        <w:t>Oliveiros</w:t>
      </w:r>
      <w:proofErr w:type="spellEnd"/>
      <w:r w:rsidR="00CA4B01" w:rsidRPr="002454E9">
        <w:rPr>
          <w:color w:val="00B050"/>
        </w:rPr>
        <w:t xml:space="preserve"> </w:t>
      </w:r>
      <w:r w:rsidRPr="002454E9">
        <w:rPr>
          <w:color w:val="00B050"/>
        </w:rPr>
        <w:t>/ Total cobrado canon.</w:t>
      </w:r>
    </w:p>
    <w:p w:rsidR="003436D7" w:rsidRPr="00B878F9" w:rsidRDefault="003436D7">
      <w:pPr>
        <w:rPr>
          <w:color w:val="00B050"/>
        </w:rPr>
      </w:pPr>
      <w:r w:rsidRPr="00B878F9">
        <w:rPr>
          <w:color w:val="00B050"/>
        </w:rPr>
        <w:t xml:space="preserve">. En el apartado de cuenta debe figurar el nombre del socio y los </w:t>
      </w:r>
      <w:proofErr w:type="spellStart"/>
      <w:r w:rsidRPr="00B878F9">
        <w:rPr>
          <w:color w:val="00B050"/>
        </w:rPr>
        <w:t>Oliveiros</w:t>
      </w:r>
      <w:proofErr w:type="spellEnd"/>
      <w:r w:rsidR="00CA4B01" w:rsidRPr="00B878F9">
        <w:rPr>
          <w:color w:val="00B050"/>
        </w:rPr>
        <w:t xml:space="preserve"> y </w:t>
      </w:r>
      <w:proofErr w:type="gramStart"/>
      <w:r w:rsidR="00CA4B01" w:rsidRPr="00B878F9">
        <w:rPr>
          <w:color w:val="00B050"/>
        </w:rPr>
        <w:t xml:space="preserve">euros </w:t>
      </w:r>
      <w:r w:rsidRPr="00B878F9">
        <w:rPr>
          <w:color w:val="00B050"/>
        </w:rPr>
        <w:t xml:space="preserve"> disponibles</w:t>
      </w:r>
      <w:proofErr w:type="gramEnd"/>
      <w:r w:rsidRPr="00B878F9">
        <w:rPr>
          <w:color w:val="00B050"/>
        </w:rPr>
        <w:t>.</w:t>
      </w:r>
    </w:p>
    <w:p w:rsidR="00070B09" w:rsidRPr="00B878F9" w:rsidRDefault="00070B09">
      <w:pPr>
        <w:rPr>
          <w:color w:val="00B050"/>
        </w:rPr>
      </w:pPr>
      <w:r w:rsidRPr="00B878F9">
        <w:rPr>
          <w:color w:val="00B050"/>
        </w:rPr>
        <w:t xml:space="preserve">. En el apartado de cuenta: Añadir dentro de otros pagos la opción </w:t>
      </w:r>
      <w:proofErr w:type="spellStart"/>
      <w:r w:rsidRPr="00B878F9">
        <w:rPr>
          <w:color w:val="00B050"/>
        </w:rPr>
        <w:t>Oliveiros</w:t>
      </w:r>
      <w:proofErr w:type="spellEnd"/>
    </w:p>
    <w:p w:rsidR="00070B09" w:rsidRPr="00B878F9" w:rsidRDefault="00070B09" w:rsidP="00070B09">
      <w:pPr>
        <w:pStyle w:val="Prrafodelista"/>
        <w:numPr>
          <w:ilvl w:val="0"/>
          <w:numId w:val="1"/>
        </w:numPr>
        <w:rPr>
          <w:color w:val="00B050"/>
        </w:rPr>
      </w:pPr>
      <w:r w:rsidRPr="00B878F9">
        <w:rPr>
          <w:color w:val="00B050"/>
        </w:rPr>
        <w:t xml:space="preserve">Tenemos la opción de seleccionar otros pagos para los casos en los que el cliente desee realizar el </w:t>
      </w:r>
      <w:proofErr w:type="gramStart"/>
      <w:r w:rsidRPr="00B878F9">
        <w:rPr>
          <w:color w:val="00B050"/>
        </w:rPr>
        <w:t>pago  total</w:t>
      </w:r>
      <w:proofErr w:type="gramEnd"/>
      <w:r w:rsidRPr="00B878F9">
        <w:rPr>
          <w:color w:val="00B050"/>
        </w:rPr>
        <w:t xml:space="preserve"> o una parte en </w:t>
      </w:r>
      <w:proofErr w:type="spellStart"/>
      <w:r w:rsidRPr="00B878F9">
        <w:rPr>
          <w:color w:val="00B050"/>
        </w:rPr>
        <w:t>Oliveiros</w:t>
      </w:r>
      <w:proofErr w:type="spellEnd"/>
      <w:r w:rsidR="00CA4B01" w:rsidRPr="00B878F9">
        <w:rPr>
          <w:color w:val="00B050"/>
        </w:rPr>
        <w:t xml:space="preserve"> o de sus euros disponibles</w:t>
      </w:r>
      <w:r w:rsidR="003436D7" w:rsidRPr="00B878F9">
        <w:rPr>
          <w:color w:val="00B050"/>
        </w:rPr>
        <w:t>.</w:t>
      </w:r>
    </w:p>
    <w:p w:rsidR="00070B09" w:rsidRPr="00B878F9" w:rsidRDefault="00070B09" w:rsidP="00070B09">
      <w:pPr>
        <w:pStyle w:val="Prrafodelista"/>
        <w:numPr>
          <w:ilvl w:val="0"/>
          <w:numId w:val="1"/>
        </w:numPr>
        <w:rPr>
          <w:color w:val="00B050"/>
        </w:rPr>
      </w:pPr>
      <w:r w:rsidRPr="00B878F9">
        <w:rPr>
          <w:color w:val="00B050"/>
        </w:rPr>
        <w:t>En este caso simplemente basta con seleccionar la modalidad de otros pagos, luego in</w:t>
      </w:r>
      <w:r w:rsidR="00CA4B01" w:rsidRPr="00B878F9">
        <w:rPr>
          <w:color w:val="00B050"/>
        </w:rPr>
        <w:t xml:space="preserve">troducir el número de </w:t>
      </w:r>
      <w:proofErr w:type="spellStart"/>
      <w:r w:rsidR="00CA4B01" w:rsidRPr="00B878F9">
        <w:rPr>
          <w:color w:val="00B050"/>
        </w:rPr>
        <w:t>Oliveiros</w:t>
      </w:r>
      <w:proofErr w:type="spellEnd"/>
      <w:r w:rsidR="00CA4B01" w:rsidRPr="00B878F9">
        <w:rPr>
          <w:color w:val="00B050"/>
        </w:rPr>
        <w:t xml:space="preserve">/ euros </w:t>
      </w:r>
      <w:r w:rsidRPr="00B878F9">
        <w:rPr>
          <w:color w:val="00B050"/>
        </w:rPr>
        <w:t xml:space="preserve">entregadas o permitidas según configuración. Entonces el sistema automáticamente nos dará el total a pagar restante si hubiese algún importe pendiente después de descontar los </w:t>
      </w:r>
      <w:proofErr w:type="spellStart"/>
      <w:r w:rsidRPr="00B878F9">
        <w:rPr>
          <w:color w:val="00B050"/>
        </w:rPr>
        <w:t>Oliveiros</w:t>
      </w:r>
      <w:proofErr w:type="spellEnd"/>
      <w:r w:rsidRPr="00B878F9">
        <w:rPr>
          <w:color w:val="00B050"/>
        </w:rPr>
        <w:t xml:space="preserve"> </w:t>
      </w:r>
      <w:r w:rsidR="00CA4B01" w:rsidRPr="00B878F9">
        <w:rPr>
          <w:color w:val="00B050"/>
        </w:rPr>
        <w:t xml:space="preserve">/euros </w:t>
      </w:r>
      <w:r w:rsidRPr="00B878F9">
        <w:rPr>
          <w:color w:val="00B050"/>
        </w:rPr>
        <w:t>y entonces pasaremos a cobrar dicho resto de la forma habitual según desee el cliente (efectivo, tarjeta, cheque, pendiente).</w:t>
      </w:r>
    </w:p>
    <w:p w:rsidR="00070B09" w:rsidRPr="00747784" w:rsidRDefault="00070B09" w:rsidP="00070B09">
      <w:pPr>
        <w:pStyle w:val="Prrafodelista"/>
        <w:numPr>
          <w:ilvl w:val="0"/>
          <w:numId w:val="1"/>
        </w:numPr>
        <w:rPr>
          <w:color w:val="00B050"/>
        </w:rPr>
      </w:pPr>
      <w:r w:rsidRPr="00B878F9">
        <w:rPr>
          <w:color w:val="00B050"/>
        </w:rPr>
        <w:t xml:space="preserve">Una vez seleccionada la forma se pulsará en cobrar </w:t>
      </w:r>
      <w:r w:rsidRPr="00747784">
        <w:rPr>
          <w:color w:val="00B050"/>
        </w:rPr>
        <w:t xml:space="preserve">e imprimir. Es importante recalcar que en el </w:t>
      </w:r>
      <w:proofErr w:type="gramStart"/>
      <w:r w:rsidRPr="00747784">
        <w:rPr>
          <w:color w:val="00B050"/>
        </w:rPr>
        <w:t>ticket</w:t>
      </w:r>
      <w:proofErr w:type="gramEnd"/>
      <w:r w:rsidRPr="00747784">
        <w:rPr>
          <w:color w:val="00B050"/>
        </w:rPr>
        <w:t xml:space="preserve"> o factura impresa debe figurar todas las for</w:t>
      </w:r>
      <w:r w:rsidR="00CA4B01" w:rsidRPr="00747784">
        <w:rPr>
          <w:color w:val="00B050"/>
        </w:rPr>
        <w:t>mas de pago aplicadas.</w:t>
      </w:r>
    </w:p>
    <w:p w:rsidR="003436D7" w:rsidRPr="00747784" w:rsidRDefault="003436D7" w:rsidP="00070B09">
      <w:pPr>
        <w:pStyle w:val="Prrafodelista"/>
        <w:numPr>
          <w:ilvl w:val="0"/>
          <w:numId w:val="1"/>
        </w:numPr>
        <w:rPr>
          <w:color w:val="00B050"/>
        </w:rPr>
      </w:pPr>
      <w:r w:rsidRPr="00747784">
        <w:rPr>
          <w:color w:val="00B050"/>
        </w:rPr>
        <w:t>En el ticket o factura debe fi</w:t>
      </w:r>
      <w:r w:rsidR="00F6403F" w:rsidRPr="00747784">
        <w:rPr>
          <w:color w:val="00B050"/>
        </w:rPr>
        <w:t xml:space="preserve">gurar además el canon </w:t>
      </w:r>
      <w:proofErr w:type="gramStart"/>
      <w:r w:rsidR="00F6403F" w:rsidRPr="00747784">
        <w:rPr>
          <w:color w:val="00B050"/>
        </w:rPr>
        <w:t xml:space="preserve">aplicado,  </w:t>
      </w:r>
      <w:proofErr w:type="spellStart"/>
      <w:r w:rsidR="00F6403F" w:rsidRPr="00747784">
        <w:rPr>
          <w:color w:val="00B050"/>
        </w:rPr>
        <w:t>Oliveiros</w:t>
      </w:r>
      <w:proofErr w:type="spellEnd"/>
      <w:proofErr w:type="gramEnd"/>
      <w:r w:rsidR="00F6403F" w:rsidRPr="00747784">
        <w:rPr>
          <w:color w:val="00B050"/>
        </w:rPr>
        <w:t xml:space="preserve"> disponibles y euros a su favor.</w:t>
      </w:r>
    </w:p>
    <w:sectPr w:rsidR="003436D7" w:rsidRPr="00747784" w:rsidSect="002A2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6304"/>
    <w:multiLevelType w:val="hybridMultilevel"/>
    <w:tmpl w:val="DD7696A2"/>
    <w:lvl w:ilvl="0" w:tplc="95B86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F07"/>
    <w:rsid w:val="00070B09"/>
    <w:rsid w:val="002454E9"/>
    <w:rsid w:val="002A2F07"/>
    <w:rsid w:val="003436D7"/>
    <w:rsid w:val="003513B6"/>
    <w:rsid w:val="003C503B"/>
    <w:rsid w:val="003C60C2"/>
    <w:rsid w:val="0055249C"/>
    <w:rsid w:val="00747784"/>
    <w:rsid w:val="00A51DEE"/>
    <w:rsid w:val="00B13656"/>
    <w:rsid w:val="00B878F9"/>
    <w:rsid w:val="00CA4B01"/>
    <w:rsid w:val="00D604CD"/>
    <w:rsid w:val="00F6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87FD0-E2C9-483F-A377-CC9D861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Michel Acosta</cp:lastModifiedBy>
  <cp:revision>9</cp:revision>
  <dcterms:created xsi:type="dcterms:W3CDTF">2017-07-25T13:37:00Z</dcterms:created>
  <dcterms:modified xsi:type="dcterms:W3CDTF">2017-09-28T23:26:00Z</dcterms:modified>
</cp:coreProperties>
</file>